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7A8E" w14:textId="77777777" w:rsidR="00B70980" w:rsidRPr="00E937A9" w:rsidRDefault="00B70980" w:rsidP="546EE9F1">
      <w:pPr>
        <w:pStyle w:val="Normlnweb"/>
        <w:spacing w:before="0" w:beforeAutospacing="0" w:after="360" w:afterAutospacing="0"/>
        <w:jc w:val="both"/>
        <w:rPr>
          <w:rFonts w:ascii="Helvetica" w:hAnsi="Helvetica" w:cs="Helvetica"/>
          <w:b/>
          <w:bCs/>
          <w:color w:val="000000" w:themeColor="text1"/>
          <w:sz w:val="32"/>
          <w:szCs w:val="32"/>
        </w:rPr>
      </w:pPr>
      <w:r w:rsidRPr="00E937A9">
        <w:rPr>
          <w:rFonts w:ascii="Helvetica" w:hAnsi="Helvetica" w:cs="Helvetica"/>
          <w:b/>
          <w:bCs/>
          <w:color w:val="000000" w:themeColor="text1"/>
          <w:sz w:val="32"/>
          <w:szCs w:val="32"/>
        </w:rPr>
        <w:t xml:space="preserve">Fermentace jako hit letošního léta. </w:t>
      </w:r>
      <w:proofErr w:type="spellStart"/>
      <w:r w:rsidRPr="00E937A9">
        <w:rPr>
          <w:rFonts w:ascii="Helvetica" w:hAnsi="Helvetica" w:cs="Helvetica"/>
          <w:b/>
          <w:bCs/>
          <w:color w:val="000000" w:themeColor="text1"/>
          <w:sz w:val="32"/>
          <w:szCs w:val="32"/>
        </w:rPr>
        <w:t>Kimchi</w:t>
      </w:r>
      <w:proofErr w:type="spellEnd"/>
      <w:r w:rsidRPr="00E937A9">
        <w:rPr>
          <w:rFonts w:ascii="Helvetica" w:hAnsi="Helvetica" w:cs="Helvetica"/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E937A9">
        <w:rPr>
          <w:rFonts w:ascii="Helvetica" w:hAnsi="Helvetica" w:cs="Helvetica"/>
          <w:b/>
          <w:bCs/>
          <w:color w:val="000000" w:themeColor="text1"/>
          <w:sz w:val="32"/>
          <w:szCs w:val="32"/>
        </w:rPr>
        <w:t>kombucha</w:t>
      </w:r>
      <w:proofErr w:type="spellEnd"/>
      <w:r w:rsidRPr="00E937A9">
        <w:rPr>
          <w:rFonts w:ascii="Helvetica" w:hAnsi="Helvetica" w:cs="Helvetica"/>
          <w:b/>
          <w:bCs/>
          <w:color w:val="000000" w:themeColor="text1"/>
          <w:sz w:val="32"/>
          <w:szCs w:val="32"/>
        </w:rPr>
        <w:t xml:space="preserve"> i kysaná zelenina dobývají moderní catering</w:t>
      </w:r>
    </w:p>
    <w:p w14:paraId="4E924170" w14:textId="4E00CD1E" w:rsidR="41FF5F2D" w:rsidRPr="00E937A9" w:rsidRDefault="41FF5F2D" w:rsidP="546EE9F1">
      <w:pPr>
        <w:pStyle w:val="Normlnweb"/>
        <w:spacing w:before="0" w:beforeAutospacing="0" w:after="360" w:afterAutospacing="0"/>
        <w:jc w:val="both"/>
        <w:rPr>
          <w:rFonts w:ascii="Helvetica" w:hAnsi="Helvetica" w:cs="Helvetica"/>
        </w:rPr>
      </w:pPr>
      <w:r w:rsidRPr="00E937A9">
        <w:rPr>
          <w:rFonts w:ascii="Helvetica" w:eastAsiaTheme="minorEastAsia" w:hAnsi="Helvetica" w:cs="Helvetica"/>
          <w:sz w:val="22"/>
          <w:szCs w:val="22"/>
          <w:lang w:eastAsia="en-US"/>
        </w:rPr>
        <w:t xml:space="preserve">Praha, </w:t>
      </w:r>
      <w:r w:rsidR="00E91788">
        <w:rPr>
          <w:rFonts w:ascii="Helvetica" w:eastAsiaTheme="minorEastAsia" w:hAnsi="Helvetica" w:cs="Helvetica"/>
          <w:sz w:val="22"/>
          <w:szCs w:val="22"/>
          <w:lang w:eastAsia="en-US"/>
        </w:rPr>
        <w:t>4.8.</w:t>
      </w:r>
      <w:r w:rsidRPr="00E937A9">
        <w:rPr>
          <w:rFonts w:ascii="Helvetica" w:eastAsiaTheme="minorEastAsia" w:hAnsi="Helvetica" w:cs="Helvetica"/>
          <w:sz w:val="22"/>
          <w:szCs w:val="22"/>
          <w:lang w:eastAsia="en-US"/>
        </w:rPr>
        <w:t xml:space="preserve"> 202</w:t>
      </w:r>
      <w:r w:rsidR="00920178" w:rsidRPr="00E937A9">
        <w:rPr>
          <w:rFonts w:ascii="Helvetica" w:eastAsiaTheme="minorEastAsia" w:hAnsi="Helvetica" w:cs="Helvetica"/>
          <w:sz w:val="22"/>
          <w:szCs w:val="22"/>
          <w:lang w:eastAsia="en-US"/>
        </w:rPr>
        <w:t>6</w:t>
      </w:r>
    </w:p>
    <w:p w14:paraId="3B5FE4F9" w14:textId="77777777" w:rsidR="00A84855" w:rsidRDefault="00A84855" w:rsidP="00B70980">
      <w:pPr>
        <w:jc w:val="both"/>
        <w:rPr>
          <w:rFonts w:ascii="Helvetica" w:hAnsi="Helvetica" w:cs="Helvetica"/>
          <w:b/>
          <w:bCs/>
          <w:i/>
          <w:iCs/>
        </w:rPr>
      </w:pPr>
      <w:proofErr w:type="spellStart"/>
      <w:r w:rsidRPr="00A84855">
        <w:rPr>
          <w:rFonts w:ascii="Helvetica" w:hAnsi="Helvetica" w:cs="Helvetica"/>
          <w:b/>
          <w:bCs/>
        </w:rPr>
        <w:t>Kimchi</w:t>
      </w:r>
      <w:proofErr w:type="spellEnd"/>
      <w:r w:rsidRPr="00A84855">
        <w:rPr>
          <w:rFonts w:ascii="Helvetica" w:hAnsi="Helvetica" w:cs="Helvetica"/>
          <w:b/>
          <w:bCs/>
        </w:rPr>
        <w:t xml:space="preserve">, </w:t>
      </w:r>
      <w:proofErr w:type="spellStart"/>
      <w:r w:rsidRPr="00A84855">
        <w:rPr>
          <w:rFonts w:ascii="Helvetica" w:hAnsi="Helvetica" w:cs="Helvetica"/>
          <w:b/>
          <w:bCs/>
        </w:rPr>
        <w:t>kombucha</w:t>
      </w:r>
      <w:proofErr w:type="spellEnd"/>
      <w:r w:rsidRPr="00A84855">
        <w:rPr>
          <w:rFonts w:ascii="Helvetica" w:hAnsi="Helvetica" w:cs="Helvetica"/>
          <w:b/>
          <w:bCs/>
        </w:rPr>
        <w:t xml:space="preserve"> nebo fermentovaná zelenina už dávno nejsou výsadou specializovaných restaurací. Letos v létě se stále častěji objevují také na firemních akcích, zahradních slavnostech i v nabídce moderního cateringu. Podle společnosti IN CATERING, která zajišťuje catering pro firemní i společenské akce, hosté čím dál více vyhledávají lehčí pokrmy, čerstvou zeleninu a výraznější chutě, které přirozeně doplňují sezónní suroviny i grilované speciality. Fermentace přitom podle gastronomické tvůrkyně Chili Ta není žádnou módní novinkou, ale osvědčenou součástí nejen asijské kuchyně po stovky let.</w:t>
      </w:r>
      <w:r w:rsidRPr="00A84855">
        <w:rPr>
          <w:rFonts w:ascii="Helvetica" w:hAnsi="Helvetica" w:cs="Helvetica"/>
          <w:b/>
          <w:bCs/>
          <w:i/>
          <w:iCs/>
        </w:rPr>
        <w:t xml:space="preserve"> </w:t>
      </w:r>
    </w:p>
    <w:p w14:paraId="3C1A74E8" w14:textId="3D904B70" w:rsidR="00B70980" w:rsidRPr="00E937A9" w:rsidRDefault="00B70980" w:rsidP="00B70980">
      <w:pPr>
        <w:jc w:val="both"/>
        <w:rPr>
          <w:rFonts w:ascii="Helvetica" w:hAnsi="Helvetica" w:cs="Helvetica"/>
        </w:rPr>
      </w:pPr>
      <w:r w:rsidRPr="007754D5">
        <w:rPr>
          <w:rFonts w:ascii="Helvetica" w:hAnsi="Helvetica" w:cs="Helvetica"/>
          <w:i/>
          <w:iCs/>
        </w:rPr>
        <w:t>„Letní gastronomie se v posledních letech výrazně proměňuje. Zatímco dříve byl</w:t>
      </w:r>
      <w:r w:rsidR="0064387A" w:rsidRPr="007754D5">
        <w:rPr>
          <w:rFonts w:ascii="Helvetica" w:hAnsi="Helvetica" w:cs="Helvetica"/>
          <w:i/>
          <w:iCs/>
        </w:rPr>
        <w:t>a</w:t>
      </w:r>
      <w:r w:rsidRPr="007754D5">
        <w:rPr>
          <w:rFonts w:ascii="Helvetica" w:hAnsi="Helvetica" w:cs="Helvetica"/>
          <w:i/>
          <w:iCs/>
        </w:rPr>
        <w:t xml:space="preserve"> základem grilovaná masa, majonézové saláty a těžší přílohy, dnes hosté mnohem častěji vyhledávají čerstvou zeleninu, bylinky a lehčí chuťové kombinace. Fermentované suroviny do tohoto trendu přirozeně zapadají – </w:t>
      </w:r>
      <w:r w:rsidR="0044013D" w:rsidRPr="0044013D">
        <w:rPr>
          <w:rFonts w:ascii="Helvetica" w:hAnsi="Helvetica" w:cs="Helvetica"/>
          <w:i/>
          <w:iCs/>
        </w:rPr>
        <w:t>dodávají pokrmům svěžest, zvýrazňují jejich chuť a zároveň zachovávají jednoduchost celého men</w:t>
      </w:r>
      <w:r w:rsidR="0044013D">
        <w:rPr>
          <w:rFonts w:ascii="Helvetica" w:hAnsi="Helvetica" w:cs="Helvetica"/>
          <w:i/>
          <w:iCs/>
        </w:rPr>
        <w:t>u,</w:t>
      </w:r>
      <w:r w:rsidRPr="007754D5">
        <w:rPr>
          <w:rFonts w:ascii="Helvetica" w:hAnsi="Helvetica" w:cs="Helvetica"/>
          <w:i/>
          <w:iCs/>
        </w:rPr>
        <w:t>“</w:t>
      </w:r>
      <w:r w:rsidRPr="00E937A9">
        <w:rPr>
          <w:rFonts w:ascii="Helvetica" w:hAnsi="Helvetica" w:cs="Helvetica"/>
        </w:rPr>
        <w:t xml:space="preserve"> říká Luděk </w:t>
      </w:r>
      <w:proofErr w:type="spellStart"/>
      <w:r w:rsidRPr="00E937A9">
        <w:rPr>
          <w:rFonts w:ascii="Helvetica" w:hAnsi="Helvetica" w:cs="Helvetica"/>
        </w:rPr>
        <w:t>Vocílka</w:t>
      </w:r>
      <w:proofErr w:type="spellEnd"/>
      <w:r w:rsidRPr="00E937A9">
        <w:rPr>
          <w:rFonts w:ascii="Helvetica" w:hAnsi="Helvetica" w:cs="Helvetica"/>
        </w:rPr>
        <w:t>, generální ředitel společnosti IN CATERING.</w:t>
      </w:r>
    </w:p>
    <w:p w14:paraId="5E03AA71" w14:textId="77777777" w:rsidR="00B70980" w:rsidRPr="00E937A9" w:rsidRDefault="00B70980" w:rsidP="00B70980">
      <w:pPr>
        <w:jc w:val="both"/>
        <w:rPr>
          <w:rFonts w:ascii="Helvetica" w:hAnsi="Helvetica" w:cs="Helvetica"/>
          <w:b/>
          <w:bCs/>
        </w:rPr>
      </w:pPr>
      <w:r w:rsidRPr="00E937A9">
        <w:rPr>
          <w:rFonts w:ascii="Helvetica" w:hAnsi="Helvetica" w:cs="Helvetica"/>
          <w:b/>
          <w:bCs/>
        </w:rPr>
        <w:t>Fermentace není módní výstřelek</w:t>
      </w:r>
    </w:p>
    <w:p w14:paraId="4DAE99CD" w14:textId="77777777" w:rsidR="00B70980" w:rsidRPr="00E937A9" w:rsidRDefault="00B70980" w:rsidP="00B70980">
      <w:pPr>
        <w:jc w:val="both"/>
        <w:rPr>
          <w:rFonts w:ascii="Helvetica" w:hAnsi="Helvetica" w:cs="Helvetica"/>
        </w:rPr>
      </w:pPr>
      <w:r w:rsidRPr="00E937A9">
        <w:rPr>
          <w:rFonts w:ascii="Helvetica" w:hAnsi="Helvetica" w:cs="Helvetica"/>
        </w:rPr>
        <w:t>Přestože se o fermentaci v posledních letech často mluví jako o gastronomickém trendu, ve skutečnosti jde o jednu z nejstarších metod zpracování potravin. V mnoha asijských zemích je běžnou součástí každodenního vaření už po staletí.</w:t>
      </w:r>
    </w:p>
    <w:p w14:paraId="0CCEE7EC" w14:textId="42A10C40" w:rsidR="001D175C" w:rsidRPr="00A84855" w:rsidRDefault="00A84855" w:rsidP="00B70980">
      <w:pPr>
        <w:jc w:val="both"/>
        <w:rPr>
          <w:rFonts w:ascii="Helvetica" w:hAnsi="Helvetica" w:cs="Helvetica"/>
        </w:rPr>
      </w:pPr>
      <w:r w:rsidRPr="00A84855">
        <w:rPr>
          <w:rFonts w:ascii="Helvetica" w:hAnsi="Helvetica" w:cs="Helvetica"/>
          <w:i/>
          <w:iCs/>
        </w:rPr>
        <w:t>„</w:t>
      </w:r>
      <w:proofErr w:type="spellStart"/>
      <w:r w:rsidRPr="00A84855">
        <w:rPr>
          <w:rFonts w:ascii="Helvetica" w:hAnsi="Helvetica" w:cs="Helvetica"/>
          <w:i/>
          <w:iCs/>
        </w:rPr>
        <w:t>Kimchi</w:t>
      </w:r>
      <w:proofErr w:type="spellEnd"/>
      <w:r w:rsidRPr="00A84855">
        <w:rPr>
          <w:rFonts w:ascii="Helvetica" w:hAnsi="Helvetica" w:cs="Helvetica"/>
          <w:i/>
          <w:iCs/>
        </w:rPr>
        <w:t xml:space="preserve">, tedy tradiční korejský pokrm z fermentované zeleniny, připravuji podle receptu, který vychází z původních korejských postupů. Používám ale suroviny, které jsou snadno dostupné v Česku, a recept je uzpůsobený tak, aby ho zvládl připravit každý i v běžné domácí kuchyni. Důležité je nespěchat a nechat fermentaci dostatek času,“ </w:t>
      </w:r>
      <w:r w:rsidRPr="00A84855">
        <w:rPr>
          <w:rFonts w:ascii="Helvetica" w:hAnsi="Helvetica" w:cs="Helvetica"/>
        </w:rPr>
        <w:t>vysvětluje Chili Ta.</w:t>
      </w:r>
    </w:p>
    <w:p w14:paraId="7D423E21" w14:textId="4EF4BF2B" w:rsidR="00B70980" w:rsidRPr="00E937A9" w:rsidRDefault="00B70980" w:rsidP="00B70980">
      <w:pPr>
        <w:jc w:val="both"/>
        <w:rPr>
          <w:rFonts w:ascii="Helvetica" w:hAnsi="Helvetica" w:cs="Helvetica"/>
        </w:rPr>
      </w:pPr>
      <w:r w:rsidRPr="00E937A9">
        <w:rPr>
          <w:rFonts w:ascii="Helvetica" w:hAnsi="Helvetica" w:cs="Helvetica"/>
        </w:rPr>
        <w:t xml:space="preserve">Právě lehce nakyslé tóny podle ní v létě přirozeně vyvažují výraznější nebo tučnější pokrmy a dodávají jim větší lehkost. Vedle tradičního </w:t>
      </w:r>
      <w:proofErr w:type="spellStart"/>
      <w:r w:rsidRPr="00E937A9">
        <w:rPr>
          <w:rFonts w:ascii="Helvetica" w:hAnsi="Helvetica" w:cs="Helvetica"/>
        </w:rPr>
        <w:t>kimchi</w:t>
      </w:r>
      <w:proofErr w:type="spellEnd"/>
      <w:r w:rsidRPr="00E937A9">
        <w:rPr>
          <w:rFonts w:ascii="Helvetica" w:hAnsi="Helvetica" w:cs="Helvetica"/>
        </w:rPr>
        <w:t xml:space="preserve"> se tak stále častěji objevují také fermentované okurky, ředkvičky, chilli omáčky nebo domácí </w:t>
      </w:r>
      <w:proofErr w:type="spellStart"/>
      <w:r w:rsidRPr="00E937A9">
        <w:rPr>
          <w:rFonts w:ascii="Helvetica" w:hAnsi="Helvetica" w:cs="Helvetica"/>
        </w:rPr>
        <w:t>kombucha</w:t>
      </w:r>
      <w:proofErr w:type="spellEnd"/>
      <w:r w:rsidRPr="00E937A9">
        <w:rPr>
          <w:rFonts w:ascii="Helvetica" w:hAnsi="Helvetica" w:cs="Helvetica"/>
        </w:rPr>
        <w:t>.</w:t>
      </w:r>
    </w:p>
    <w:p w14:paraId="71566A67" w14:textId="77777777" w:rsidR="00B70980" w:rsidRPr="00E937A9" w:rsidRDefault="00B70980" w:rsidP="00B70980">
      <w:pPr>
        <w:jc w:val="both"/>
        <w:rPr>
          <w:rFonts w:ascii="Helvetica" w:hAnsi="Helvetica" w:cs="Helvetica"/>
          <w:b/>
          <w:bCs/>
        </w:rPr>
      </w:pPr>
      <w:r w:rsidRPr="00E937A9">
        <w:rPr>
          <w:rFonts w:ascii="Helvetica" w:hAnsi="Helvetica" w:cs="Helvetica"/>
          <w:b/>
          <w:bCs/>
        </w:rPr>
        <w:t>Letní menu sází na pestrost</w:t>
      </w:r>
    </w:p>
    <w:p w14:paraId="1B3CD959" w14:textId="1B4C8D45" w:rsidR="00B70980" w:rsidRPr="00E937A9" w:rsidRDefault="00B70980" w:rsidP="00B70980">
      <w:pPr>
        <w:jc w:val="both"/>
        <w:rPr>
          <w:rFonts w:ascii="Helvetica" w:hAnsi="Helvetica" w:cs="Helvetica"/>
        </w:rPr>
      </w:pPr>
      <w:r w:rsidRPr="00E937A9">
        <w:rPr>
          <w:rFonts w:ascii="Helvetica" w:hAnsi="Helvetica" w:cs="Helvetica"/>
        </w:rPr>
        <w:t xml:space="preserve">Proměnu chutí potvrzuje také IN CATERING. Zatímco ještě před několika lety dominovalo letním </w:t>
      </w:r>
      <w:r w:rsidR="001D175C">
        <w:rPr>
          <w:rFonts w:ascii="Helvetica" w:hAnsi="Helvetica" w:cs="Helvetica"/>
        </w:rPr>
        <w:t xml:space="preserve">eventům </w:t>
      </w:r>
      <w:r w:rsidRPr="00E937A9">
        <w:rPr>
          <w:rFonts w:ascii="Helvetica" w:hAnsi="Helvetica" w:cs="Helvetica"/>
        </w:rPr>
        <w:t>především grilované maso a několik tradičních příloh, dnes klienti stále častěji poptávají pestřejší nabídku zeleniny, sdílených talířů, vegetariánských variant i lehčích příloh, které hostům umožní ochutnat více různých kombinací.</w:t>
      </w:r>
    </w:p>
    <w:p w14:paraId="0454D6D8" w14:textId="77777777" w:rsidR="001D175C" w:rsidRDefault="001D175C" w:rsidP="00B70980">
      <w:pPr>
        <w:jc w:val="both"/>
        <w:rPr>
          <w:rFonts w:ascii="Helvetica" w:hAnsi="Helvetica" w:cs="Helvetica"/>
          <w:i/>
          <w:iCs/>
        </w:rPr>
      </w:pPr>
      <w:r w:rsidRPr="001D175C">
        <w:rPr>
          <w:rFonts w:ascii="Helvetica" w:hAnsi="Helvetica" w:cs="Helvetica"/>
          <w:i/>
          <w:iCs/>
        </w:rPr>
        <w:t xml:space="preserve">„Fermentace není zajímavá jen z gastronomického hlediska. Díky přirozenému procesu kvašení vznikají látky, které mohou podpořit trávení a prospívat střevní mikroflóře. Právě proto se fermentované suroviny stále častěji objevují i v moderní gastronomii, kde spojují výraznou chuť s přínosem pro organismus,“ </w:t>
      </w:r>
      <w:r w:rsidRPr="001D175C">
        <w:rPr>
          <w:rFonts w:ascii="Helvetica" w:hAnsi="Helvetica" w:cs="Helvetica"/>
        </w:rPr>
        <w:t>doplňuje Jiří Zeman, šéfkuchař společnosti IN CATERING.</w:t>
      </w:r>
    </w:p>
    <w:p w14:paraId="06968103" w14:textId="6E6DC614" w:rsidR="00B70980" w:rsidRPr="00E937A9" w:rsidRDefault="00B70980" w:rsidP="00B70980">
      <w:pPr>
        <w:jc w:val="both"/>
        <w:rPr>
          <w:rFonts w:ascii="Helvetica" w:hAnsi="Helvetica" w:cs="Helvetica"/>
          <w:b/>
          <w:bCs/>
        </w:rPr>
      </w:pPr>
      <w:r w:rsidRPr="00E937A9">
        <w:rPr>
          <w:rFonts w:ascii="Helvetica" w:hAnsi="Helvetica" w:cs="Helvetica"/>
          <w:b/>
          <w:bCs/>
        </w:rPr>
        <w:t>Nadivoko staví na fermentaci od samého začátku</w:t>
      </w:r>
    </w:p>
    <w:p w14:paraId="56E013E6" w14:textId="77777777" w:rsidR="00B70980" w:rsidRPr="00E937A9" w:rsidRDefault="00B70980" w:rsidP="00B70980">
      <w:pPr>
        <w:jc w:val="both"/>
        <w:rPr>
          <w:rFonts w:ascii="Helvetica" w:hAnsi="Helvetica" w:cs="Helvetica"/>
        </w:rPr>
      </w:pPr>
      <w:r w:rsidRPr="00E937A9">
        <w:rPr>
          <w:rFonts w:ascii="Helvetica" w:hAnsi="Helvetica" w:cs="Helvetica"/>
        </w:rPr>
        <w:t xml:space="preserve">Fermentace je jedním ze základních pilířů také nového gastronomického konceptu Nadivoko, který společnost IN CATERING vytvořila společně s Chili Ta. Menu propojuje lokální sezónní suroviny s vietnamskými kulinárními principy a pracuje s domácím </w:t>
      </w:r>
      <w:proofErr w:type="spellStart"/>
      <w:r w:rsidRPr="00E937A9">
        <w:rPr>
          <w:rFonts w:ascii="Helvetica" w:hAnsi="Helvetica" w:cs="Helvetica"/>
        </w:rPr>
        <w:t>kimchi</w:t>
      </w:r>
      <w:proofErr w:type="spellEnd"/>
      <w:r w:rsidRPr="00E937A9">
        <w:rPr>
          <w:rFonts w:ascii="Helvetica" w:hAnsi="Helvetica" w:cs="Helvetica"/>
        </w:rPr>
        <w:t xml:space="preserve">, </w:t>
      </w:r>
      <w:proofErr w:type="spellStart"/>
      <w:r w:rsidRPr="00E937A9">
        <w:rPr>
          <w:rFonts w:ascii="Helvetica" w:hAnsi="Helvetica" w:cs="Helvetica"/>
        </w:rPr>
        <w:t>miso</w:t>
      </w:r>
      <w:proofErr w:type="spellEnd"/>
      <w:r w:rsidRPr="00E937A9">
        <w:rPr>
          <w:rFonts w:ascii="Helvetica" w:hAnsi="Helvetica" w:cs="Helvetica"/>
        </w:rPr>
        <w:t xml:space="preserve"> pastami, </w:t>
      </w:r>
      <w:r w:rsidRPr="00E937A9">
        <w:rPr>
          <w:rFonts w:ascii="Helvetica" w:hAnsi="Helvetica" w:cs="Helvetica"/>
        </w:rPr>
        <w:lastRenderedPageBreak/>
        <w:t xml:space="preserve">fermentovanými dipy, </w:t>
      </w:r>
      <w:proofErr w:type="spellStart"/>
      <w:r w:rsidRPr="00E937A9">
        <w:rPr>
          <w:rFonts w:ascii="Helvetica" w:hAnsi="Helvetica" w:cs="Helvetica"/>
        </w:rPr>
        <w:t>kombuchou</w:t>
      </w:r>
      <w:proofErr w:type="spellEnd"/>
      <w:r w:rsidRPr="00E937A9">
        <w:rPr>
          <w:rFonts w:ascii="Helvetica" w:hAnsi="Helvetica" w:cs="Helvetica"/>
        </w:rPr>
        <w:t xml:space="preserve"> i jablečným kvasem. Celý koncept staví na sezónnosti, respektu k lokálním farmářům a promyšlené práci se surovinami. Ukazuje, že fermentace není pomíjivou gastronomickou módou, ale přirozenou součástí moderní kuchyně, která dokáže propojit tradici se současnými chutěmi.</w:t>
      </w:r>
    </w:p>
    <w:p w14:paraId="62E668DF" w14:textId="01812523" w:rsidR="00200BE8" w:rsidRDefault="00FB35CA" w:rsidP="00920DEF">
      <w:pPr>
        <w:jc w:val="both"/>
      </w:pPr>
      <w:r w:rsidRPr="00E937A9">
        <w:rPr>
          <w:rFonts w:ascii="Helvetica" w:hAnsi="Helvetica" w:cs="Helvetica"/>
        </w:rPr>
        <w:t>IN CATERING je cateringová společnost s</w:t>
      </w:r>
      <w:r w:rsidR="007470FD" w:rsidRPr="00E937A9">
        <w:rPr>
          <w:rFonts w:ascii="Helvetica" w:hAnsi="Helvetica" w:cs="Helvetica"/>
        </w:rPr>
        <w:t> </w:t>
      </w:r>
      <w:r w:rsidRPr="00E937A9">
        <w:rPr>
          <w:rFonts w:ascii="Helvetica" w:hAnsi="Helvetica" w:cs="Helvetica"/>
        </w:rPr>
        <w:t>historií</w:t>
      </w:r>
      <w:r w:rsidR="007470FD" w:rsidRPr="00E937A9">
        <w:rPr>
          <w:rFonts w:ascii="Helvetica" w:hAnsi="Helvetica" w:cs="Helvetica"/>
        </w:rPr>
        <w:t xml:space="preserve"> sahající</w:t>
      </w:r>
      <w:r w:rsidRPr="00E937A9">
        <w:rPr>
          <w:rFonts w:ascii="Helvetica" w:hAnsi="Helvetica" w:cs="Helvetica"/>
        </w:rPr>
        <w:t xml:space="preserve"> </w:t>
      </w:r>
      <w:r w:rsidR="007470FD" w:rsidRPr="00E937A9">
        <w:rPr>
          <w:rFonts w:ascii="Helvetica" w:hAnsi="Helvetica" w:cs="Helvetica"/>
        </w:rPr>
        <w:t>do</w:t>
      </w:r>
      <w:r w:rsidRPr="00E937A9">
        <w:rPr>
          <w:rFonts w:ascii="Helvetica" w:hAnsi="Helvetica" w:cs="Helvetica"/>
        </w:rPr>
        <w:t xml:space="preserve"> roku 1995, která má za sebou více než 15 000 úspěšně </w:t>
      </w:r>
      <w:r w:rsidR="007470FD" w:rsidRPr="00E937A9">
        <w:rPr>
          <w:rFonts w:ascii="Helvetica" w:hAnsi="Helvetica" w:cs="Helvetica"/>
        </w:rPr>
        <w:t>realizovaných</w:t>
      </w:r>
      <w:r w:rsidRPr="00E937A9">
        <w:rPr>
          <w:rFonts w:ascii="Helvetica" w:hAnsi="Helvetica" w:cs="Helvetica"/>
        </w:rPr>
        <w:t xml:space="preserve"> společenských a firemních akcí. Její služby pokrývají široké spektrum událostí</w:t>
      </w:r>
      <w:r w:rsidR="00E65D19" w:rsidRPr="00E937A9">
        <w:rPr>
          <w:rFonts w:ascii="Helvetica" w:hAnsi="Helvetica" w:cs="Helvetica"/>
        </w:rPr>
        <w:t xml:space="preserve"> od velkých kongresů a konferencí, přes </w:t>
      </w:r>
      <w:proofErr w:type="spellStart"/>
      <w:r w:rsidR="00E65D19" w:rsidRPr="00E937A9">
        <w:rPr>
          <w:rFonts w:ascii="Helvetica" w:hAnsi="Helvetica" w:cs="Helvetica"/>
        </w:rPr>
        <w:t>launch</w:t>
      </w:r>
      <w:proofErr w:type="spellEnd"/>
      <w:r w:rsidR="00E65D19" w:rsidRPr="00E937A9">
        <w:rPr>
          <w:rFonts w:ascii="Helvetica" w:hAnsi="Helvetica" w:cs="Helvetica"/>
        </w:rPr>
        <w:t xml:space="preserve"> eventy a firemní večírky až po komorní akce, soukromé oslavy a svatby. V rámci eventů zajišťu</w:t>
      </w:r>
      <w:r w:rsidR="007470FD" w:rsidRPr="00E937A9">
        <w:rPr>
          <w:rFonts w:ascii="Helvetica" w:hAnsi="Helvetica" w:cs="Helvetica"/>
        </w:rPr>
        <w:t>je</w:t>
      </w:r>
      <w:r w:rsidR="00E65D19" w:rsidRPr="00E937A9">
        <w:rPr>
          <w:rFonts w:ascii="Helvetica" w:hAnsi="Helvetica" w:cs="Helvetica"/>
        </w:rPr>
        <w:t xml:space="preserve"> všechny typy občerstvení</w:t>
      </w:r>
      <w:r w:rsidRPr="00E937A9">
        <w:rPr>
          <w:rFonts w:ascii="Helvetica" w:hAnsi="Helvetica" w:cs="Helvetica"/>
        </w:rPr>
        <w:t xml:space="preserve"> včetně galavečeří, raut</w:t>
      </w:r>
      <w:r w:rsidR="00E65D19" w:rsidRPr="00E937A9">
        <w:rPr>
          <w:rFonts w:ascii="Helvetica" w:hAnsi="Helvetica" w:cs="Helvetica"/>
        </w:rPr>
        <w:t>ů a</w:t>
      </w:r>
      <w:r w:rsidRPr="00E937A9">
        <w:rPr>
          <w:rFonts w:ascii="Helvetica" w:hAnsi="Helvetica" w:cs="Helvetica"/>
        </w:rPr>
        <w:t xml:space="preserve"> </w:t>
      </w:r>
      <w:proofErr w:type="spellStart"/>
      <w:r w:rsidRPr="00E937A9">
        <w:rPr>
          <w:rFonts w:ascii="Helvetica" w:hAnsi="Helvetica" w:cs="Helvetica"/>
        </w:rPr>
        <w:t>coffee</w:t>
      </w:r>
      <w:proofErr w:type="spellEnd"/>
      <w:r w:rsidRPr="00E937A9">
        <w:rPr>
          <w:rFonts w:ascii="Helvetica" w:hAnsi="Helvetica" w:cs="Helvetica"/>
        </w:rPr>
        <w:t xml:space="preserve"> </w:t>
      </w:r>
      <w:proofErr w:type="spellStart"/>
      <w:r w:rsidRPr="00E937A9">
        <w:rPr>
          <w:rFonts w:ascii="Helvetica" w:hAnsi="Helvetica" w:cs="Helvetica"/>
        </w:rPr>
        <w:t>breaků</w:t>
      </w:r>
      <w:proofErr w:type="spellEnd"/>
      <w:r w:rsidR="007470FD" w:rsidRPr="00E937A9">
        <w:rPr>
          <w:rFonts w:ascii="Helvetica" w:hAnsi="Helvetica" w:cs="Helvetica"/>
        </w:rPr>
        <w:t>,</w:t>
      </w:r>
      <w:r w:rsidR="00E65D19" w:rsidRPr="00E937A9">
        <w:rPr>
          <w:rFonts w:ascii="Helvetica" w:hAnsi="Helvetica" w:cs="Helvetica"/>
        </w:rPr>
        <w:t xml:space="preserve"> </w:t>
      </w:r>
      <w:r w:rsidRPr="00E937A9">
        <w:rPr>
          <w:rFonts w:ascii="Helvetica" w:hAnsi="Helvetica" w:cs="Helvetica"/>
        </w:rPr>
        <w:t>čímž uspokojuj</w:t>
      </w:r>
      <w:r w:rsidR="00E65D19" w:rsidRPr="00E937A9">
        <w:rPr>
          <w:rFonts w:ascii="Helvetica" w:hAnsi="Helvetica" w:cs="Helvetica"/>
        </w:rPr>
        <w:t>e</w:t>
      </w:r>
      <w:r w:rsidRPr="00E937A9">
        <w:rPr>
          <w:rFonts w:ascii="Helvetica" w:hAnsi="Helvetica" w:cs="Helvetica"/>
        </w:rPr>
        <w:t xml:space="preserve"> různorodé požadavky </w:t>
      </w:r>
      <w:r w:rsidR="00E65D19" w:rsidRPr="00E937A9">
        <w:rPr>
          <w:rFonts w:ascii="Helvetica" w:hAnsi="Helvetica" w:cs="Helvetica"/>
        </w:rPr>
        <w:t xml:space="preserve">firemních i soukromých </w:t>
      </w:r>
      <w:r w:rsidRPr="00E937A9">
        <w:rPr>
          <w:rFonts w:ascii="Helvetica" w:hAnsi="Helvetica" w:cs="Helvetica"/>
        </w:rPr>
        <w:t xml:space="preserve">klientů. IN CATERING je součástí IN CATERING Group, pod kterou spadá i italská restaurace </w:t>
      </w:r>
      <w:proofErr w:type="spellStart"/>
      <w:r w:rsidRPr="00E937A9">
        <w:rPr>
          <w:rFonts w:ascii="Helvetica" w:hAnsi="Helvetica" w:cs="Helvetica"/>
        </w:rPr>
        <w:t>Ristorante</w:t>
      </w:r>
      <w:proofErr w:type="spellEnd"/>
      <w:r w:rsidRPr="00E937A9">
        <w:rPr>
          <w:rFonts w:ascii="Helvetica" w:hAnsi="Helvetica" w:cs="Helvetica"/>
        </w:rPr>
        <w:t xml:space="preserve"> </w:t>
      </w:r>
      <w:proofErr w:type="spellStart"/>
      <w:r w:rsidRPr="00E937A9">
        <w:rPr>
          <w:rFonts w:ascii="Helvetica" w:hAnsi="Helvetica" w:cs="Helvetica"/>
        </w:rPr>
        <w:t>Fabiano</w:t>
      </w:r>
      <w:proofErr w:type="spellEnd"/>
      <w:r w:rsidRPr="00E937A9">
        <w:rPr>
          <w:rFonts w:ascii="Helvetica" w:hAnsi="Helvetica" w:cs="Helvetica"/>
        </w:rPr>
        <w:t xml:space="preserve">, stylová pivnice Sou100 Žižkov, přátelská samoobslužná restaurace </w:t>
      </w:r>
      <w:proofErr w:type="spellStart"/>
      <w:r w:rsidRPr="00E937A9">
        <w:rPr>
          <w:rFonts w:ascii="Helvetica" w:hAnsi="Helvetica" w:cs="Helvetica"/>
        </w:rPr>
        <w:t>il</w:t>
      </w:r>
      <w:proofErr w:type="spellEnd"/>
      <w:r w:rsidRPr="00E937A9">
        <w:rPr>
          <w:rFonts w:ascii="Helvetica" w:hAnsi="Helvetica" w:cs="Helvetica"/>
        </w:rPr>
        <w:t xml:space="preserve"> Bistro a moderní jídelna Tácy na Pankráci.</w:t>
      </w:r>
    </w:p>
    <w:sectPr w:rsidR="00200BE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62F0" w14:textId="77777777" w:rsidR="009D3B65" w:rsidRDefault="009D3B65" w:rsidP="0011080E">
      <w:pPr>
        <w:spacing w:after="0" w:line="240" w:lineRule="auto"/>
      </w:pPr>
      <w:r>
        <w:separator/>
      </w:r>
    </w:p>
  </w:endnote>
  <w:endnote w:type="continuationSeparator" w:id="0">
    <w:p w14:paraId="2ADEFCA1" w14:textId="77777777" w:rsidR="009D3B65" w:rsidRDefault="009D3B65" w:rsidP="001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B9B24" w14:textId="77777777" w:rsidR="009D3B65" w:rsidRDefault="009D3B65" w:rsidP="0011080E">
      <w:pPr>
        <w:spacing w:after="0" w:line="240" w:lineRule="auto"/>
      </w:pPr>
      <w:r>
        <w:separator/>
      </w:r>
    </w:p>
  </w:footnote>
  <w:footnote w:type="continuationSeparator" w:id="0">
    <w:p w14:paraId="48DD519E" w14:textId="77777777" w:rsidR="009D3B65" w:rsidRDefault="009D3B65" w:rsidP="001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03F8" w14:textId="728FEC2E" w:rsidR="0011080E" w:rsidRDefault="0011080E">
    <w:pPr>
      <w:pStyle w:val="Zhlav"/>
    </w:pPr>
    <w:r w:rsidRPr="0011080E">
      <w:rPr>
        <w:noProof/>
      </w:rPr>
      <w:drawing>
        <wp:inline distT="0" distB="0" distL="0" distR="0" wp14:anchorId="166492D2" wp14:editId="7ECE2BF4">
          <wp:extent cx="1877295" cy="647700"/>
          <wp:effectExtent l="0" t="0" r="8890" b="0"/>
          <wp:docPr id="18989717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7170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203" cy="65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8HWr6MaqthaaT" int2:id="unAsGM6p">
      <int2:state int2:value="Rejected" int2:type="AugLoop_Text_Critique"/>
    </int2:textHash>
    <int2:textHash int2:hashCode="2V6XljmKYIfT+2" int2:id="UgTRmxz9">
      <int2:state int2:value="Rejected" int2:type="AugLoop_Text_Critique"/>
    </int2:textHash>
    <int2:textHash int2:hashCode="qlfdmcDpH1oDbl" int2:id="4LprHchw">
      <int2:state int2:value="Rejected" int2:type="AugLoop_Text_Critique"/>
    </int2:textHash>
    <int2:textHash int2:hashCode="850hdkcpcrin8x" int2:id="3nZPKUBX">
      <int2:state int2:value="Rejected" int2:type="AugLoop_Text_Critique"/>
    </int2:textHash>
    <int2:textHash int2:hashCode="RCE/n01ZtVcxT6" int2:id="IZOamJri">
      <int2:state int2:value="Rejected" int2:type="AugLoop_Text_Critique"/>
    </int2:textHash>
    <int2:textHash int2:hashCode="P83LPQ5oXyiGwS" int2:id="2bmTAkxY">
      <int2:state int2:value="Rejected" int2:type="AugLoop_Text_Critique"/>
    </int2:textHash>
    <int2:textHash int2:hashCode="qoxBMwUJRV7lZ5" int2:id="cDAkTd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D067E"/>
    <w:multiLevelType w:val="multilevel"/>
    <w:tmpl w:val="6564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22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0C"/>
    <w:rsid w:val="000474C7"/>
    <w:rsid w:val="00053061"/>
    <w:rsid w:val="00053AFE"/>
    <w:rsid w:val="00055520"/>
    <w:rsid w:val="000555EA"/>
    <w:rsid w:val="00066539"/>
    <w:rsid w:val="0007786F"/>
    <w:rsid w:val="000A4C9E"/>
    <w:rsid w:val="000B1962"/>
    <w:rsid w:val="000C50A1"/>
    <w:rsid w:val="000E780A"/>
    <w:rsid w:val="0010482F"/>
    <w:rsid w:val="0011080E"/>
    <w:rsid w:val="0011690C"/>
    <w:rsid w:val="001245D2"/>
    <w:rsid w:val="00136CF1"/>
    <w:rsid w:val="00141C86"/>
    <w:rsid w:val="00183F97"/>
    <w:rsid w:val="001932F5"/>
    <w:rsid w:val="001A247B"/>
    <w:rsid w:val="001C698A"/>
    <w:rsid w:val="001D0DD0"/>
    <w:rsid w:val="001D175C"/>
    <w:rsid w:val="001E5F9A"/>
    <w:rsid w:val="001F17E1"/>
    <w:rsid w:val="00200BE8"/>
    <w:rsid w:val="00225FD9"/>
    <w:rsid w:val="00227825"/>
    <w:rsid w:val="002422B5"/>
    <w:rsid w:val="00243C77"/>
    <w:rsid w:val="00282408"/>
    <w:rsid w:val="00291AE0"/>
    <w:rsid w:val="002A3E8D"/>
    <w:rsid w:val="002A5B60"/>
    <w:rsid w:val="002C2331"/>
    <w:rsid w:val="002C6C7B"/>
    <w:rsid w:val="0030263B"/>
    <w:rsid w:val="00310A7E"/>
    <w:rsid w:val="0034630C"/>
    <w:rsid w:val="003B136E"/>
    <w:rsid w:val="003E234B"/>
    <w:rsid w:val="003F2021"/>
    <w:rsid w:val="004002F2"/>
    <w:rsid w:val="00406B09"/>
    <w:rsid w:val="0043114D"/>
    <w:rsid w:val="0044013D"/>
    <w:rsid w:val="00447A1A"/>
    <w:rsid w:val="00465FDC"/>
    <w:rsid w:val="00475E27"/>
    <w:rsid w:val="00485C29"/>
    <w:rsid w:val="004B66C0"/>
    <w:rsid w:val="004C55DA"/>
    <w:rsid w:val="004E6D54"/>
    <w:rsid w:val="004F0A3A"/>
    <w:rsid w:val="004F4A31"/>
    <w:rsid w:val="005124A6"/>
    <w:rsid w:val="00550500"/>
    <w:rsid w:val="005703EC"/>
    <w:rsid w:val="0058015C"/>
    <w:rsid w:val="005C164C"/>
    <w:rsid w:val="005C5380"/>
    <w:rsid w:val="005F0D63"/>
    <w:rsid w:val="005F4D53"/>
    <w:rsid w:val="005F6C48"/>
    <w:rsid w:val="00605CD7"/>
    <w:rsid w:val="006131E4"/>
    <w:rsid w:val="006246E2"/>
    <w:rsid w:val="0064387A"/>
    <w:rsid w:val="00651179"/>
    <w:rsid w:val="0069359D"/>
    <w:rsid w:val="006B02D3"/>
    <w:rsid w:val="006B5895"/>
    <w:rsid w:val="006C1797"/>
    <w:rsid w:val="006D7A48"/>
    <w:rsid w:val="0072052C"/>
    <w:rsid w:val="00740E75"/>
    <w:rsid w:val="007470FD"/>
    <w:rsid w:val="007754D5"/>
    <w:rsid w:val="007B49BD"/>
    <w:rsid w:val="00800F20"/>
    <w:rsid w:val="00810579"/>
    <w:rsid w:val="00810BDC"/>
    <w:rsid w:val="008423EA"/>
    <w:rsid w:val="008434AF"/>
    <w:rsid w:val="008A2950"/>
    <w:rsid w:val="008D138D"/>
    <w:rsid w:val="008E2CC6"/>
    <w:rsid w:val="008F6A1B"/>
    <w:rsid w:val="0090321A"/>
    <w:rsid w:val="009067EB"/>
    <w:rsid w:val="00910865"/>
    <w:rsid w:val="00920178"/>
    <w:rsid w:val="00920DEF"/>
    <w:rsid w:val="009353F4"/>
    <w:rsid w:val="00940D71"/>
    <w:rsid w:val="00942467"/>
    <w:rsid w:val="009451D4"/>
    <w:rsid w:val="00984BB0"/>
    <w:rsid w:val="009A1C54"/>
    <w:rsid w:val="009B4E2C"/>
    <w:rsid w:val="009D3B65"/>
    <w:rsid w:val="009D4746"/>
    <w:rsid w:val="009E048E"/>
    <w:rsid w:val="009E071E"/>
    <w:rsid w:val="009F3AC8"/>
    <w:rsid w:val="00A04978"/>
    <w:rsid w:val="00A0564A"/>
    <w:rsid w:val="00A26DF0"/>
    <w:rsid w:val="00A31459"/>
    <w:rsid w:val="00A40FFE"/>
    <w:rsid w:val="00A4465A"/>
    <w:rsid w:val="00A524EC"/>
    <w:rsid w:val="00A65CFB"/>
    <w:rsid w:val="00A7553F"/>
    <w:rsid w:val="00A84855"/>
    <w:rsid w:val="00A944D7"/>
    <w:rsid w:val="00AB755E"/>
    <w:rsid w:val="00AC1A18"/>
    <w:rsid w:val="00AD0BCD"/>
    <w:rsid w:val="00AE1B6F"/>
    <w:rsid w:val="00AF27B1"/>
    <w:rsid w:val="00AF4CEA"/>
    <w:rsid w:val="00AF504B"/>
    <w:rsid w:val="00B04339"/>
    <w:rsid w:val="00B10883"/>
    <w:rsid w:val="00B250B8"/>
    <w:rsid w:val="00B4780E"/>
    <w:rsid w:val="00B503DB"/>
    <w:rsid w:val="00B7073E"/>
    <w:rsid w:val="00B70980"/>
    <w:rsid w:val="00B754F9"/>
    <w:rsid w:val="00B84A87"/>
    <w:rsid w:val="00BA5BE9"/>
    <w:rsid w:val="00BC5CE0"/>
    <w:rsid w:val="00BC6B2C"/>
    <w:rsid w:val="00BD118C"/>
    <w:rsid w:val="00BD4F90"/>
    <w:rsid w:val="00BD5AB8"/>
    <w:rsid w:val="00BE09F0"/>
    <w:rsid w:val="00BE2CF8"/>
    <w:rsid w:val="00BF30ED"/>
    <w:rsid w:val="00BF5319"/>
    <w:rsid w:val="00C0264E"/>
    <w:rsid w:val="00C22DDA"/>
    <w:rsid w:val="00C24FB3"/>
    <w:rsid w:val="00C311BE"/>
    <w:rsid w:val="00C5142E"/>
    <w:rsid w:val="00C538D6"/>
    <w:rsid w:val="00C66216"/>
    <w:rsid w:val="00CD61FD"/>
    <w:rsid w:val="00CE782E"/>
    <w:rsid w:val="00CF3D2E"/>
    <w:rsid w:val="00D06FF2"/>
    <w:rsid w:val="00D10054"/>
    <w:rsid w:val="00D30D3B"/>
    <w:rsid w:val="00D61421"/>
    <w:rsid w:val="00D7259C"/>
    <w:rsid w:val="00DB7770"/>
    <w:rsid w:val="00DE2084"/>
    <w:rsid w:val="00DF78CD"/>
    <w:rsid w:val="00E058DE"/>
    <w:rsid w:val="00E1087A"/>
    <w:rsid w:val="00E13811"/>
    <w:rsid w:val="00E209E6"/>
    <w:rsid w:val="00E210AB"/>
    <w:rsid w:val="00E62337"/>
    <w:rsid w:val="00E65D19"/>
    <w:rsid w:val="00E76E96"/>
    <w:rsid w:val="00E910E1"/>
    <w:rsid w:val="00E91788"/>
    <w:rsid w:val="00E937A9"/>
    <w:rsid w:val="00EA1DCD"/>
    <w:rsid w:val="00F001AA"/>
    <w:rsid w:val="00F10705"/>
    <w:rsid w:val="00F80026"/>
    <w:rsid w:val="00F95207"/>
    <w:rsid w:val="00FA5B94"/>
    <w:rsid w:val="00FA6876"/>
    <w:rsid w:val="00FB280F"/>
    <w:rsid w:val="00FB35CA"/>
    <w:rsid w:val="00FD4FCE"/>
    <w:rsid w:val="00FE235D"/>
    <w:rsid w:val="0205A59E"/>
    <w:rsid w:val="044EBB4B"/>
    <w:rsid w:val="04BA593D"/>
    <w:rsid w:val="06C5C302"/>
    <w:rsid w:val="06D092BE"/>
    <w:rsid w:val="08B6C350"/>
    <w:rsid w:val="0C270058"/>
    <w:rsid w:val="0C8A9D3C"/>
    <w:rsid w:val="0C943F05"/>
    <w:rsid w:val="0CA745DB"/>
    <w:rsid w:val="0D51DF25"/>
    <w:rsid w:val="0F526DC5"/>
    <w:rsid w:val="10CA4EA5"/>
    <w:rsid w:val="10ED5369"/>
    <w:rsid w:val="144D41CB"/>
    <w:rsid w:val="14FF1F8F"/>
    <w:rsid w:val="1587988B"/>
    <w:rsid w:val="1A8E483D"/>
    <w:rsid w:val="1AFE1B06"/>
    <w:rsid w:val="1B5F2F8D"/>
    <w:rsid w:val="1BEE72F7"/>
    <w:rsid w:val="1C6DA4C9"/>
    <w:rsid w:val="1E5E6E1C"/>
    <w:rsid w:val="1FB0C169"/>
    <w:rsid w:val="22374A07"/>
    <w:rsid w:val="2302CBB7"/>
    <w:rsid w:val="2515059B"/>
    <w:rsid w:val="262FBBED"/>
    <w:rsid w:val="29747439"/>
    <w:rsid w:val="299B4A9D"/>
    <w:rsid w:val="29C8F761"/>
    <w:rsid w:val="29D77FBF"/>
    <w:rsid w:val="2CDF4A1B"/>
    <w:rsid w:val="2DA96BC4"/>
    <w:rsid w:val="2F96D238"/>
    <w:rsid w:val="3005D02A"/>
    <w:rsid w:val="332D7C62"/>
    <w:rsid w:val="34FACF32"/>
    <w:rsid w:val="36161FAE"/>
    <w:rsid w:val="365163AA"/>
    <w:rsid w:val="366C668E"/>
    <w:rsid w:val="3730545E"/>
    <w:rsid w:val="37B1F00F"/>
    <w:rsid w:val="38F8C832"/>
    <w:rsid w:val="3BE31540"/>
    <w:rsid w:val="400F7B73"/>
    <w:rsid w:val="40B68663"/>
    <w:rsid w:val="4158A95A"/>
    <w:rsid w:val="41FF5F2D"/>
    <w:rsid w:val="42DBBC7E"/>
    <w:rsid w:val="4331CA71"/>
    <w:rsid w:val="435CD226"/>
    <w:rsid w:val="4564D57C"/>
    <w:rsid w:val="47510C69"/>
    <w:rsid w:val="47C2D155"/>
    <w:rsid w:val="4A8B7299"/>
    <w:rsid w:val="4B512B9C"/>
    <w:rsid w:val="4C1AAEB5"/>
    <w:rsid w:val="4C32614B"/>
    <w:rsid w:val="4C37BA5F"/>
    <w:rsid w:val="4C5D3A95"/>
    <w:rsid w:val="4CF9F00A"/>
    <w:rsid w:val="4D8E2A02"/>
    <w:rsid w:val="4E7C390A"/>
    <w:rsid w:val="4EA48CAE"/>
    <w:rsid w:val="4EBCF7B5"/>
    <w:rsid w:val="4F55861C"/>
    <w:rsid w:val="50E90450"/>
    <w:rsid w:val="521F5008"/>
    <w:rsid w:val="52959983"/>
    <w:rsid w:val="52B52CD6"/>
    <w:rsid w:val="52BEF550"/>
    <w:rsid w:val="5425A415"/>
    <w:rsid w:val="546EE9F1"/>
    <w:rsid w:val="55B09C64"/>
    <w:rsid w:val="56416E3D"/>
    <w:rsid w:val="58168647"/>
    <w:rsid w:val="5952F286"/>
    <w:rsid w:val="597CED04"/>
    <w:rsid w:val="59CEE4DD"/>
    <w:rsid w:val="5E979848"/>
    <w:rsid w:val="5EAA3063"/>
    <w:rsid w:val="5EF69D9B"/>
    <w:rsid w:val="60CD26F4"/>
    <w:rsid w:val="6AC236AA"/>
    <w:rsid w:val="6B035F63"/>
    <w:rsid w:val="6B4D8BE9"/>
    <w:rsid w:val="6B7E86B6"/>
    <w:rsid w:val="6CCCDEAA"/>
    <w:rsid w:val="6D4876BA"/>
    <w:rsid w:val="6E85960E"/>
    <w:rsid w:val="701A8772"/>
    <w:rsid w:val="70433FE9"/>
    <w:rsid w:val="7073D4D3"/>
    <w:rsid w:val="708974AD"/>
    <w:rsid w:val="75086B8D"/>
    <w:rsid w:val="78134FF7"/>
    <w:rsid w:val="7883E3A2"/>
    <w:rsid w:val="7959CEA1"/>
    <w:rsid w:val="79EA285C"/>
    <w:rsid w:val="7A84B20F"/>
    <w:rsid w:val="7BD2F113"/>
    <w:rsid w:val="7D05C33F"/>
    <w:rsid w:val="7DA9E59E"/>
    <w:rsid w:val="7E715EBD"/>
    <w:rsid w:val="7EBC10EB"/>
    <w:rsid w:val="7EDDFFAF"/>
    <w:rsid w:val="7FA7916B"/>
    <w:rsid w:val="7FC0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F0C6"/>
  <w15:chartTrackingRefBased/>
  <w15:docId w15:val="{121671F6-ADED-4B67-9A57-DDE5248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05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3463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4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34630C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80E"/>
  </w:style>
  <w:style w:type="paragraph" w:styleId="Zpat">
    <w:name w:val="footer"/>
    <w:basedOn w:val="Normln"/>
    <w:link w:val="ZpatChar"/>
    <w:uiPriority w:val="99"/>
    <w:unhideWhenUsed/>
    <w:rsid w:val="001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80E"/>
  </w:style>
  <w:style w:type="character" w:styleId="Odkaznakoment">
    <w:name w:val="annotation reference"/>
    <w:basedOn w:val="Standardnpsmoodstavce"/>
    <w:uiPriority w:val="99"/>
    <w:semiHidden/>
    <w:unhideWhenUsed/>
    <w:rsid w:val="001D0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0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0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0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0DD0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C6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05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643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524">
                  <w:marLeft w:val="0"/>
                  <w:marRight w:val="0"/>
                  <w:marTop w:val="0"/>
                  <w:marBottom w:val="10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1AEF63623FE4F9A58CC6BACDC5B81" ma:contentTypeVersion="20" ma:contentTypeDescription="Vytvoří nový dokument" ma:contentTypeScope="" ma:versionID="9d640230ee197e64ab936d6ba56d8055">
  <xsd:schema xmlns:xsd="http://www.w3.org/2001/XMLSchema" xmlns:xs="http://www.w3.org/2001/XMLSchema" xmlns:p="http://schemas.microsoft.com/office/2006/metadata/properties" xmlns:ns2="65777e4e-9c65-48da-b9e4-8e2a74f419cb" xmlns:ns3="8b8775cd-cb9a-4824-a228-d043804fb9c1" targetNamespace="http://schemas.microsoft.com/office/2006/metadata/properties" ma:root="true" ma:fieldsID="bb3c1bce432cd240df51510d452fe197" ns2:_="" ns3:_="">
    <xsd:import namespace="65777e4e-9c65-48da-b9e4-8e2a74f419cb"/>
    <xsd:import namespace="8b8775cd-cb9a-4824-a228-d043804fb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Obr_x00e1_zek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77e4e-9c65-48da-b9e4-8e2a74f41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r_x00e1_zek" ma:index="25" nillable="true" ma:displayName="Obrázek" ma:format="Thumbnail" ma:internalName="Obr_x00e1_zek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75cd-cb9a-4824-a228-d043804fb9c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855081-c3a2-4f84-b7a2-171fb50a7e4f}" ma:internalName="TaxCatchAll" ma:showField="CatchAllData" ma:web="8b8775cd-cb9a-4824-a228-d043804fb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r_x00e1_zek xmlns="65777e4e-9c65-48da-b9e4-8e2a74f419cb" xsi:nil="true"/>
    <TaxCatchAll xmlns="8b8775cd-cb9a-4824-a228-d043804fb9c1" xsi:nil="true"/>
    <lcf76f155ced4ddcb4097134ff3c332f xmlns="65777e4e-9c65-48da-b9e4-8e2a74f419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014CCA-6E66-402A-B1E2-E789198B1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77e4e-9c65-48da-b9e4-8e2a74f419cb"/>
    <ds:schemaRef ds:uri="8b8775cd-cb9a-4824-a228-d043804fb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A763B-948E-4FD4-B6D5-BD177E8BD984}">
  <ds:schemaRefs>
    <ds:schemaRef ds:uri="http://schemas.microsoft.com/office/2006/metadata/properties"/>
    <ds:schemaRef ds:uri="http://schemas.microsoft.com/office/infopath/2007/PartnerControls"/>
    <ds:schemaRef ds:uri="65777e4e-9c65-48da-b9e4-8e2a74f419cb"/>
    <ds:schemaRef ds:uri="8b8775cd-cb9a-4824-a228-d043804fb9c1"/>
  </ds:schemaRefs>
</ds:datastoreItem>
</file>

<file path=customXml/itemProps3.xml><?xml version="1.0" encoding="utf-8"?>
<ds:datastoreItem xmlns:ds="http://schemas.openxmlformats.org/officeDocument/2006/customXml" ds:itemID="{04891E63-74FC-4BEB-91CD-5A779621B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Junek</dc:creator>
  <cp:keywords/>
  <dc:description/>
  <cp:lastModifiedBy>Bára Wendlová | CrestCommunications a.s.</cp:lastModifiedBy>
  <cp:revision>4</cp:revision>
  <cp:lastPrinted>2024-07-30T10:19:00Z</cp:lastPrinted>
  <dcterms:created xsi:type="dcterms:W3CDTF">2026-07-23T14:20:00Z</dcterms:created>
  <dcterms:modified xsi:type="dcterms:W3CDTF">2026-08-04T09:25:00Z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0x010100EE21AEF63623FE4F9A58CC6BACDC5B81</vt:lpwstr>
  </property>
  <property fmtid="{D5CDD505-2E9C-101B-9397-08002B2CF9AE}" pid="3" name="MediaServiceImageTags">
    <vt:lpwstr/>
  </property>
</Properties>
</file>